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0139" w:rsidR="002F0139" w:rsidP="002F0139" w:rsidRDefault="002F0139" w14:paraId="608542B2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lang w:eastAsia="en-GB"/>
        </w:rPr>
      </w:pPr>
      <w:r w:rsidRPr="002F0139">
        <w:rPr>
          <w:rStyle w:val="normaltextrun"/>
          <w:rFonts w:ascii="Calibri" w:hAnsi="Calibri" w:cs="Calibri"/>
          <w:b/>
          <w:bCs/>
          <w:color w:val="000000"/>
          <w:highlight w:val="yellow"/>
          <w:bdr w:val="none" w:color="auto" w:sz="0" w:space="0" w:frame="1"/>
          <w:lang w:val="en-US"/>
        </w:rPr>
        <w:t>P23-24/034</w:t>
      </w:r>
      <w:r w:rsidRPr="002F0139">
        <w:rPr>
          <w:rFonts w:ascii="Arial" w:hAnsi="Arial" w:eastAsia="Times New Roman" w:cs="Arial"/>
          <w:b/>
          <w:bCs/>
          <w:color w:val="000000"/>
          <w:lang w:eastAsia="en-GB"/>
        </w:rPr>
        <w:t xml:space="preserve"> </w:t>
      </w:r>
    </w:p>
    <w:p w:rsidR="002F0139" w:rsidP="002F0139" w:rsidRDefault="002F0139" w14:paraId="40D14E7B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lang w:eastAsia="en-GB"/>
        </w:rPr>
      </w:pPr>
    </w:p>
    <w:p w:rsidRPr="002F0139" w:rsidR="002F0139" w:rsidP="002F0139" w:rsidRDefault="002F0139" w14:paraId="21D2CE46" w14:textId="735C8E70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en-GB"/>
        </w:rPr>
      </w:pPr>
      <w:r w:rsidRPr="002F0139">
        <w:rPr>
          <w:rFonts w:ascii="Arial" w:hAnsi="Arial" w:eastAsia="Times New Roman" w:cs="Arial"/>
          <w:b/>
          <w:bCs/>
          <w:color w:val="000000"/>
          <w:lang w:eastAsia="en-GB"/>
        </w:rPr>
        <w:t>Solidarity with Palestine—Motion to Wales Congress</w:t>
      </w:r>
    </w:p>
    <w:p w:rsidRPr="002F0139" w:rsidR="002F0139" w:rsidP="002F0139" w:rsidRDefault="002F0139" w14:paraId="2F401A77" w14:textId="2ACBBF7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2F0139" w:rsidR="002F0139" w:rsidP="002F0139" w:rsidRDefault="002F0139" w14:paraId="4944023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2F0139" w:rsidR="002F0139" w:rsidP="002F0139" w:rsidRDefault="002F0139" w14:paraId="5115367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2F0139">
        <w:rPr>
          <w:rFonts w:ascii="Arial" w:hAnsi="Arial" w:eastAsia="Times New Roman" w:cs="Arial"/>
          <w:color w:val="000000"/>
          <w:lang w:eastAsia="en-GB"/>
        </w:rPr>
        <w:t>Congress notes:</w:t>
      </w:r>
    </w:p>
    <w:p w:rsidRPr="002F0139" w:rsidR="002F0139" w:rsidP="002F0139" w:rsidRDefault="002F0139" w14:paraId="35D8630E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2F0139">
        <w:rPr>
          <w:rFonts w:ascii="Arial" w:hAnsi="Arial" w:eastAsia="Times New Roman" w:cs="Arial"/>
          <w:color w:val="000000"/>
          <w:lang w:eastAsia="en-GB"/>
        </w:rPr>
        <w:t>·</w:t>
      </w:r>
      <w:r w:rsidRPr="002F0139">
        <w:rPr>
          <w:rFonts w:ascii="Arial" w:hAnsi="Arial" w:eastAsia="Times New Roman" w:cs="Arial"/>
          <w:color w:val="000000"/>
          <w:sz w:val="14"/>
          <w:szCs w:val="14"/>
          <w:lang w:eastAsia="en-GB"/>
        </w:rPr>
        <w:t xml:space="preserve">  </w:t>
      </w:r>
      <w:r w:rsidRPr="002F0139">
        <w:rPr>
          <w:rFonts w:ascii="Arial" w:hAnsi="Arial" w:eastAsia="Times New Roman" w:cs="Arial"/>
          <w:color w:val="000000"/>
          <w:lang w:eastAsia="en-GB"/>
        </w:rPr>
        <w:t>Since 7</w:t>
      </w:r>
      <w:r w:rsidRPr="002F0139">
        <w:rPr>
          <w:rFonts w:ascii="Arial" w:hAnsi="Arial" w:eastAsia="Times New Roman" w:cs="Arial"/>
          <w:color w:val="000000"/>
          <w:sz w:val="13"/>
          <w:szCs w:val="13"/>
          <w:vertAlign w:val="superscript"/>
          <w:lang w:eastAsia="en-GB"/>
        </w:rPr>
        <w:t>th</w:t>
      </w:r>
      <w:r w:rsidRPr="002F0139">
        <w:rPr>
          <w:rFonts w:ascii="Arial" w:hAnsi="Arial" w:eastAsia="Times New Roman" w:cs="Arial"/>
          <w:color w:val="000000"/>
          <w:lang w:eastAsia="en-GB"/>
        </w:rPr>
        <w:t xml:space="preserve"> October, </w:t>
      </w:r>
      <w:hyperlink w:history="1" r:id="rId5">
        <w:r w:rsidRPr="002F0139">
          <w:rPr>
            <w:rFonts w:ascii="Arial" w:hAnsi="Arial" w:eastAsia="Times New Roman" w:cs="Arial"/>
            <w:color w:val="1155CC"/>
            <w:u w:val="single"/>
            <w:lang w:eastAsia="en-GB"/>
          </w:rPr>
          <w:t>an estimated 30,676 Palestinians and 1,139 Israelis</w:t>
        </w:r>
      </w:hyperlink>
      <w:r w:rsidRPr="002F0139">
        <w:rPr>
          <w:rFonts w:ascii="Arial" w:hAnsi="Arial" w:eastAsia="Times New Roman" w:cs="Arial"/>
          <w:color w:val="000000"/>
          <w:lang w:eastAsia="en-GB"/>
        </w:rPr>
        <w:t xml:space="preserve"> have been</w:t>
      </w:r>
      <w:hyperlink w:history="1" r:id="rId6">
        <w:r w:rsidRPr="002F0139">
          <w:rPr>
            <w:rFonts w:ascii="Arial" w:hAnsi="Arial" w:eastAsia="Times New Roman" w:cs="Arial"/>
            <w:color w:val="000000"/>
            <w:u w:val="single"/>
            <w:lang w:eastAsia="en-GB"/>
          </w:rPr>
          <w:t xml:space="preserve"> </w:t>
        </w:r>
      </w:hyperlink>
      <w:r w:rsidRPr="002F0139">
        <w:rPr>
          <w:rFonts w:ascii="Arial" w:hAnsi="Arial" w:eastAsia="Times New Roman" w:cs="Arial"/>
          <w:color w:val="000000"/>
          <w:lang w:eastAsia="en-GB"/>
        </w:rPr>
        <w:t>killed, building on decades of precedent.</w:t>
      </w:r>
    </w:p>
    <w:p w:rsidRPr="002F0139" w:rsidR="002F0139" w:rsidP="002F0139" w:rsidRDefault="002F0139" w14:paraId="495CDD69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2F0139">
        <w:rPr>
          <w:rFonts w:ascii="Arial" w:hAnsi="Arial" w:eastAsia="Times New Roman" w:cs="Arial"/>
          <w:color w:val="000000"/>
          <w:lang w:eastAsia="en-GB"/>
        </w:rPr>
        <w:t>·</w:t>
      </w:r>
      <w:r w:rsidRPr="002F0139">
        <w:rPr>
          <w:rFonts w:ascii="Arial" w:hAnsi="Arial" w:eastAsia="Times New Roman" w:cs="Arial"/>
          <w:color w:val="000000"/>
          <w:sz w:val="14"/>
          <w:szCs w:val="14"/>
          <w:lang w:eastAsia="en-GB"/>
        </w:rPr>
        <w:t xml:space="preserve">  </w:t>
      </w:r>
      <w:r w:rsidRPr="002F0139">
        <w:rPr>
          <w:rFonts w:ascii="Arial" w:hAnsi="Arial" w:eastAsia="Times New Roman" w:cs="Arial"/>
          <w:color w:val="000000"/>
          <w:lang w:eastAsia="en-GB"/>
        </w:rPr>
        <w:t xml:space="preserve">The </w:t>
      </w:r>
      <w:hyperlink w:history="1" r:id="rId7">
        <w:r w:rsidRPr="002F0139">
          <w:rPr>
            <w:rFonts w:ascii="Arial" w:hAnsi="Arial" w:eastAsia="Times New Roman" w:cs="Arial"/>
            <w:color w:val="1155CC"/>
            <w:u w:val="single"/>
            <w:lang w:eastAsia="en-GB"/>
          </w:rPr>
          <w:t>Senedd</w:t>
        </w:r>
      </w:hyperlink>
      <w:r w:rsidRPr="002F0139">
        <w:rPr>
          <w:rFonts w:ascii="Arial" w:hAnsi="Arial" w:eastAsia="Times New Roman" w:cs="Arial"/>
          <w:color w:val="000000"/>
          <w:lang w:eastAsia="en-GB"/>
        </w:rPr>
        <w:t xml:space="preserve"> and a </w:t>
      </w:r>
      <w:hyperlink w:history="1" r:id="rId8">
        <w:r w:rsidRPr="002F0139">
          <w:rPr>
            <w:rFonts w:ascii="Arial" w:hAnsi="Arial" w:eastAsia="Times New Roman" w:cs="Arial"/>
            <w:color w:val="1155CC"/>
            <w:u w:val="single"/>
            <w:lang w:eastAsia="en-GB"/>
          </w:rPr>
          <w:t>UN</w:t>
        </w:r>
      </w:hyperlink>
      <w:r w:rsidRPr="002F0139">
        <w:rPr>
          <w:rFonts w:ascii="Arial" w:hAnsi="Arial" w:eastAsia="Times New Roman" w:cs="Arial"/>
          <w:color w:val="000000"/>
          <w:lang w:eastAsia="en-GB"/>
        </w:rPr>
        <w:t xml:space="preserve"> General Assembly majority have voted for an immediate ceasefire. </w:t>
      </w:r>
    </w:p>
    <w:p w:rsidRPr="002F0139" w:rsidR="002F0139" w:rsidP="002F0139" w:rsidRDefault="002F0139" w14:paraId="0AA6F05F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2F0139">
        <w:rPr>
          <w:rFonts w:ascii="Arial" w:hAnsi="Arial" w:eastAsia="Times New Roman" w:cs="Arial"/>
          <w:color w:val="000000"/>
          <w:lang w:eastAsia="en-GB"/>
        </w:rPr>
        <w:t>·</w:t>
      </w:r>
      <w:r w:rsidRPr="002F0139">
        <w:rPr>
          <w:rFonts w:ascii="Arial" w:hAnsi="Arial" w:eastAsia="Times New Roman" w:cs="Arial"/>
          <w:color w:val="000000"/>
          <w:sz w:val="14"/>
          <w:szCs w:val="14"/>
          <w:lang w:eastAsia="en-GB"/>
        </w:rPr>
        <w:t xml:space="preserve">  </w:t>
      </w:r>
      <w:r w:rsidRPr="002F0139">
        <w:rPr>
          <w:rFonts w:ascii="Arial" w:hAnsi="Arial" w:eastAsia="Times New Roman" w:cs="Arial"/>
          <w:color w:val="000000"/>
          <w:lang w:eastAsia="en-GB"/>
        </w:rPr>
        <w:t xml:space="preserve">The Israeli response to the Hamas attacks amounts to </w:t>
      </w:r>
      <w:hyperlink w:history="1" r:id="rId9">
        <w:r w:rsidRPr="002F0139">
          <w:rPr>
            <w:rFonts w:ascii="Arial" w:hAnsi="Arial" w:eastAsia="Times New Roman" w:cs="Arial"/>
            <w:color w:val="1155CC"/>
            <w:u w:val="single"/>
            <w:lang w:eastAsia="en-GB"/>
          </w:rPr>
          <w:t>genocide</w:t>
        </w:r>
      </w:hyperlink>
      <w:r w:rsidRPr="002F0139">
        <w:rPr>
          <w:rFonts w:ascii="Arial" w:hAnsi="Arial" w:eastAsia="Times New Roman" w:cs="Arial"/>
          <w:color w:val="000000"/>
          <w:lang w:eastAsia="en-GB"/>
        </w:rPr>
        <w:t xml:space="preserve">, </w:t>
      </w:r>
      <w:hyperlink w:history="1" r:id="rId10">
        <w:r w:rsidRPr="002F0139">
          <w:rPr>
            <w:rFonts w:ascii="Arial" w:hAnsi="Arial" w:eastAsia="Times New Roman" w:cs="Arial"/>
            <w:color w:val="1155CC"/>
            <w:u w:val="single"/>
            <w:lang w:eastAsia="en-GB"/>
          </w:rPr>
          <w:t>ethnic cleansing</w:t>
        </w:r>
      </w:hyperlink>
      <w:r w:rsidRPr="002F0139">
        <w:rPr>
          <w:rFonts w:ascii="Arial" w:hAnsi="Arial" w:eastAsia="Times New Roman" w:cs="Arial"/>
          <w:color w:val="000000"/>
          <w:lang w:eastAsia="en-GB"/>
        </w:rPr>
        <w:t xml:space="preserve"> </w:t>
      </w:r>
      <w:hyperlink w:history="1" r:id="rId11">
        <w:r w:rsidRPr="002F0139">
          <w:rPr>
            <w:rFonts w:ascii="Arial" w:hAnsi="Arial" w:eastAsia="Times New Roman" w:cs="Arial"/>
            <w:color w:val="1155CC"/>
            <w:u w:val="single"/>
            <w:lang w:eastAsia="en-GB"/>
          </w:rPr>
          <w:t>and collective punishment</w:t>
        </w:r>
      </w:hyperlink>
      <w:r w:rsidRPr="002F0139">
        <w:rPr>
          <w:rFonts w:ascii="Arial" w:hAnsi="Arial" w:eastAsia="Times New Roman" w:cs="Arial"/>
          <w:color w:val="000000"/>
          <w:lang w:eastAsia="en-GB"/>
        </w:rPr>
        <w:t xml:space="preserve"> of Palestinians.</w:t>
      </w:r>
    </w:p>
    <w:p w:rsidRPr="002F0139" w:rsidR="002F0139" w:rsidP="002F0139" w:rsidRDefault="002F0139" w14:paraId="41601D37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2F0139">
        <w:rPr>
          <w:rFonts w:ascii="Arial" w:hAnsi="Arial" w:eastAsia="Times New Roman" w:cs="Arial"/>
          <w:color w:val="000000"/>
          <w:lang w:eastAsia="en-GB"/>
        </w:rPr>
        <w:t>·</w:t>
      </w:r>
      <w:r w:rsidRPr="002F0139">
        <w:rPr>
          <w:rFonts w:ascii="Arial" w:hAnsi="Arial" w:eastAsia="Times New Roman" w:cs="Arial"/>
          <w:color w:val="000000"/>
          <w:sz w:val="14"/>
          <w:szCs w:val="14"/>
          <w:lang w:eastAsia="en-GB"/>
        </w:rPr>
        <w:t xml:space="preserve"> </w:t>
      </w:r>
      <w:r w:rsidRPr="002F0139">
        <w:rPr>
          <w:rFonts w:ascii="Arial" w:hAnsi="Arial" w:eastAsia="Times New Roman" w:cs="Arial"/>
          <w:color w:val="000000"/>
          <w:lang w:eastAsia="en-GB"/>
        </w:rPr>
        <w:t xml:space="preserve">In the UK, </w:t>
      </w:r>
      <w:hyperlink w:history="1" r:id="rId12">
        <w:r w:rsidRPr="002F0139">
          <w:rPr>
            <w:rFonts w:ascii="Arial" w:hAnsi="Arial" w:eastAsia="Times New Roman" w:cs="Arial"/>
            <w:color w:val="1155CC"/>
            <w:u w:val="single"/>
            <w:lang w:eastAsia="en-GB"/>
          </w:rPr>
          <w:t>academic freedom and free speech</w:t>
        </w:r>
      </w:hyperlink>
      <w:r w:rsidRPr="002F0139">
        <w:rPr>
          <w:rFonts w:ascii="Arial" w:hAnsi="Arial" w:eastAsia="Times New Roman" w:cs="Arial"/>
          <w:color w:val="000000"/>
          <w:lang w:eastAsia="en-GB"/>
        </w:rPr>
        <w:t xml:space="preserve"> are being threatened for Palestinians and their supporters. Islamophobia and anti-Semitism have increased.</w:t>
      </w:r>
    </w:p>
    <w:p w:rsidRPr="002F0139" w:rsidR="002F0139" w:rsidP="002F0139" w:rsidRDefault="002F0139" w14:paraId="1F4DA35F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2F0139">
        <w:rPr>
          <w:rFonts w:ascii="Arial" w:hAnsi="Arial" w:eastAsia="Times New Roman" w:cs="Arial"/>
          <w:color w:val="000000"/>
          <w:lang w:eastAsia="en-GB"/>
        </w:rPr>
        <w:t> </w:t>
      </w:r>
    </w:p>
    <w:p w:rsidRPr="002F0139" w:rsidR="002F0139" w:rsidP="002F0139" w:rsidRDefault="002F0139" w14:paraId="0081259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2F0139">
        <w:rPr>
          <w:rFonts w:ascii="Arial" w:hAnsi="Arial" w:eastAsia="Times New Roman" w:cs="Arial"/>
          <w:color w:val="000000"/>
          <w:lang w:eastAsia="en-GB"/>
        </w:rPr>
        <w:t>Congress resolves:</w:t>
      </w:r>
    </w:p>
    <w:p w:rsidRPr="002F0139" w:rsidR="002F0139" w:rsidP="002F0139" w:rsidRDefault="002F0139" w14:paraId="758AEC09" w14:textId="45A9D106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183BCC89" w:rsidR="002F0139">
        <w:rPr>
          <w:rFonts w:ascii="Arial" w:hAnsi="Arial" w:eastAsia="Times New Roman" w:cs="Arial"/>
          <w:color w:val="000000" w:themeColor="text1" w:themeTint="FF" w:themeShade="FF"/>
          <w:lang w:eastAsia="en-GB"/>
        </w:rPr>
        <w:t>·</w:t>
      </w:r>
      <w:r w:rsidRPr="183BCC89" w:rsidR="002F0139">
        <w:rPr>
          <w:rFonts w:ascii="Arial" w:hAnsi="Arial" w:eastAsia="Times New Roman" w:cs="Arial"/>
          <w:color w:val="000000" w:themeColor="text1" w:themeTint="FF" w:themeShade="FF"/>
          <w:sz w:val="14"/>
          <w:szCs w:val="14"/>
          <w:lang w:eastAsia="en-GB"/>
        </w:rPr>
        <w:t xml:space="preserve">      </w:t>
      </w:r>
      <w:r w:rsidRPr="183BCC89" w:rsidR="002F0139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To call on our </w:t>
      </w:r>
      <w:r w:rsidRPr="183BCC89" w:rsidR="33EAEB61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colleges, </w:t>
      </w:r>
      <w:r w:rsidRPr="183BCC89" w:rsidR="002F0139">
        <w:rPr>
          <w:rFonts w:ascii="Arial" w:hAnsi="Arial" w:eastAsia="Times New Roman" w:cs="Arial"/>
          <w:color w:val="000000" w:themeColor="text1" w:themeTint="FF" w:themeShade="FF"/>
          <w:lang w:eastAsia="en-GB"/>
        </w:rPr>
        <w:t>universities and the UK government:</w:t>
      </w:r>
    </w:p>
    <w:p w:rsidRPr="002F0139" w:rsidR="002F0139" w:rsidP="002F0139" w:rsidRDefault="002F0139" w14:paraId="6D8E1698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2F0139">
        <w:rPr>
          <w:rFonts w:ascii="Courier New" w:hAnsi="Courier New" w:eastAsia="Times New Roman" w:cs="Courier New"/>
          <w:color w:val="000000"/>
          <w:lang w:eastAsia="en-GB"/>
        </w:rPr>
        <w:t>o</w:t>
      </w:r>
      <w:r w:rsidRPr="002F0139">
        <w:rPr>
          <w:rFonts w:ascii="Arial" w:hAnsi="Arial" w:eastAsia="Times New Roman" w:cs="Arial"/>
          <w:color w:val="000000"/>
          <w:sz w:val="14"/>
          <w:szCs w:val="14"/>
          <w:lang w:eastAsia="en-GB"/>
        </w:rPr>
        <w:t xml:space="preserve">   </w:t>
      </w:r>
      <w:r w:rsidRPr="002F0139">
        <w:rPr>
          <w:rFonts w:ascii="Arial" w:hAnsi="Arial" w:eastAsia="Times New Roman" w:cs="Arial"/>
          <w:color w:val="000000"/>
          <w:lang w:eastAsia="en-GB"/>
        </w:rPr>
        <w:t>To defend staff/student rights to demonstrate in solidarity with Palestinians.</w:t>
      </w:r>
    </w:p>
    <w:p w:rsidRPr="002F0139" w:rsidR="002F0139" w:rsidP="002F0139" w:rsidRDefault="002F0139" w14:paraId="7F05BE39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2F0139">
        <w:rPr>
          <w:rFonts w:ascii="Courier New" w:hAnsi="Courier New" w:eastAsia="Times New Roman" w:cs="Courier New"/>
          <w:color w:val="000000"/>
          <w:lang w:eastAsia="en-GB"/>
        </w:rPr>
        <w:t>o</w:t>
      </w:r>
      <w:r w:rsidRPr="002F0139">
        <w:rPr>
          <w:rFonts w:ascii="Arial" w:hAnsi="Arial" w:eastAsia="Times New Roman" w:cs="Arial"/>
          <w:color w:val="000000"/>
          <w:sz w:val="14"/>
          <w:szCs w:val="14"/>
          <w:lang w:eastAsia="en-GB"/>
        </w:rPr>
        <w:t xml:space="preserve">   </w:t>
      </w:r>
      <w:r w:rsidRPr="002F0139">
        <w:rPr>
          <w:rFonts w:ascii="Arial" w:hAnsi="Arial" w:eastAsia="Times New Roman" w:cs="Arial"/>
          <w:color w:val="000000"/>
          <w:lang w:eastAsia="en-GB"/>
        </w:rPr>
        <w:t xml:space="preserve">To implement the Palestinian call to </w:t>
      </w:r>
      <w:hyperlink w:history="1" r:id="rId13">
        <w:r w:rsidRPr="002F0139">
          <w:rPr>
            <w:rFonts w:ascii="Arial" w:hAnsi="Arial" w:eastAsia="Times New Roman" w:cs="Arial"/>
            <w:color w:val="1155CC"/>
            <w:u w:val="single"/>
            <w:lang w:eastAsia="en-GB"/>
          </w:rPr>
          <w:t xml:space="preserve">boycott/divest from companies and institutions </w:t>
        </w:r>
      </w:hyperlink>
      <w:r w:rsidRPr="002F0139">
        <w:rPr>
          <w:rFonts w:ascii="Arial" w:hAnsi="Arial" w:eastAsia="Times New Roman" w:cs="Arial"/>
          <w:color w:val="000000"/>
          <w:lang w:eastAsia="en-GB"/>
        </w:rPr>
        <w:t>complicit in Israel’s oppression of Palestinians.</w:t>
      </w:r>
    </w:p>
    <w:p w:rsidRPr="002F0139" w:rsidR="002F0139" w:rsidP="002F0139" w:rsidRDefault="002F0139" w14:paraId="1A5F9E66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2F0139">
        <w:rPr>
          <w:rFonts w:ascii="Courier New" w:hAnsi="Courier New" w:eastAsia="Times New Roman" w:cs="Courier New"/>
          <w:color w:val="000000"/>
          <w:lang w:eastAsia="en-GB"/>
        </w:rPr>
        <w:t>o</w:t>
      </w:r>
      <w:r w:rsidRPr="002F0139">
        <w:rPr>
          <w:rFonts w:ascii="Arial" w:hAnsi="Arial" w:eastAsia="Times New Roman" w:cs="Arial"/>
          <w:color w:val="000000"/>
          <w:sz w:val="14"/>
          <w:szCs w:val="14"/>
          <w:lang w:eastAsia="en-GB"/>
        </w:rPr>
        <w:t xml:space="preserve">   </w:t>
      </w:r>
      <w:r w:rsidRPr="002F0139">
        <w:rPr>
          <w:rFonts w:ascii="Arial" w:hAnsi="Arial" w:eastAsia="Times New Roman" w:cs="Arial"/>
          <w:color w:val="000000"/>
          <w:lang w:eastAsia="en-GB"/>
        </w:rPr>
        <w:t>To call for an immediate ceasefire and end to Israel’s decades-long occupation of Palestinian territories.</w:t>
      </w:r>
    </w:p>
    <w:p w:rsidRPr="002F0139" w:rsidR="008068C2" w:rsidP="002F0139" w:rsidRDefault="002F0139" w14:paraId="27CB93AC" w14:textId="78FD0623">
      <w:pPr>
        <w:pStyle w:val="ListParagraph"/>
        <w:numPr>
          <w:ilvl w:val="0"/>
          <w:numId w:val="1"/>
        </w:numPr>
        <w:rPr>
          <w:rFonts w:ascii="Arial" w:hAnsi="Arial" w:eastAsia="Times New Roman" w:cs="Arial"/>
          <w:color w:val="000000"/>
          <w:lang w:eastAsia="en-GB"/>
        </w:rPr>
      </w:pPr>
      <w:r w:rsidRPr="002F0139">
        <w:rPr>
          <w:rFonts w:ascii="Arial" w:hAnsi="Arial" w:eastAsia="Times New Roman" w:cs="Arial"/>
          <w:color w:val="000000"/>
          <w:lang w:eastAsia="en-GB"/>
        </w:rPr>
        <w:t>To call for the release of Israeli and Palestinian hostages and prisoners</w:t>
      </w:r>
    </w:p>
    <w:p w:rsidR="002F0139" w:rsidP="002F0139" w:rsidRDefault="002F0139" w14:paraId="302AA701" w14:textId="77777777">
      <w:pPr>
        <w:rPr>
          <w:rFonts w:ascii="Arial" w:hAnsi="Arial" w:eastAsia="Times New Roman" w:cs="Arial"/>
          <w:color w:val="000000"/>
          <w:lang w:eastAsia="en-GB"/>
        </w:rPr>
      </w:pPr>
    </w:p>
    <w:p w:rsidR="002F0139" w:rsidP="002F0139" w:rsidRDefault="002F0139" w14:paraId="31B146FC" w14:textId="33CBE55B">
      <w:r w:rsidRPr="002F0139">
        <w:rPr>
          <w:rFonts w:ascii="Arial" w:hAnsi="Arial" w:eastAsia="Times New Roman" w:cs="Arial"/>
          <w:color w:val="000000"/>
          <w:lang w:eastAsia="en-GB"/>
        </w:rPr>
        <w:t xml:space="preserve">Proposed by Owain Lawson, Elisa Wynne-Hughes, </w:t>
      </w:r>
      <w:proofErr w:type="spellStart"/>
      <w:r w:rsidRPr="002F0139">
        <w:rPr>
          <w:rFonts w:ascii="Arial" w:hAnsi="Arial" w:eastAsia="Times New Roman" w:cs="Arial"/>
          <w:color w:val="000000"/>
          <w:lang w:eastAsia="en-GB"/>
        </w:rPr>
        <w:t>Abyd</w:t>
      </w:r>
      <w:proofErr w:type="spellEnd"/>
      <w:r w:rsidRPr="002F0139">
        <w:rPr>
          <w:rFonts w:ascii="Arial" w:hAnsi="Arial" w:eastAsia="Times New Roman" w:cs="Arial"/>
          <w:color w:val="000000"/>
          <w:lang w:eastAsia="en-GB"/>
        </w:rPr>
        <w:t xml:space="preserve"> Quinn-Aziz, Ryan Davey, and Amal Saad</w:t>
      </w:r>
    </w:p>
    <w:sectPr w:rsidR="002F013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6C85"/>
    <w:multiLevelType w:val="hybridMultilevel"/>
    <w:tmpl w:val="AB44E844"/>
    <w:lvl w:ilvl="0" w:tplc="D408BA1E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353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39"/>
    <w:rsid w:val="002F0139"/>
    <w:rsid w:val="008068C2"/>
    <w:rsid w:val="00E67A44"/>
    <w:rsid w:val="183BCC89"/>
    <w:rsid w:val="33EAE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D174"/>
  <w15:chartTrackingRefBased/>
  <w15:docId w15:val="{1943E288-6C78-4C4F-B21D-EA6F59EB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1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01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39"/>
    <w:pPr>
      <w:ind w:left="720"/>
      <w:contextualSpacing/>
    </w:pPr>
  </w:style>
  <w:style w:type="character" w:styleId="normaltextrun" w:customStyle="1">
    <w:name w:val="normaltextrun"/>
    <w:basedOn w:val="DefaultParagraphFont"/>
    <w:rsid w:val="002F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ews.un.org/en/story/2023/12/1144717" TargetMode="External" Id="rId8" /><Relationship Type="http://schemas.openxmlformats.org/officeDocument/2006/relationships/hyperlink" Target="https://workers-in-palestine.webflow.io/the-calls-languages/english" TargetMode="Externa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www.bbc.co.uk/news/uk-wales-politics-67357824" TargetMode="External" Id="rId7" /><Relationship Type="http://schemas.openxmlformats.org/officeDocument/2006/relationships/hyperlink" Target="https://www.brismes.ac.uk/files/documents/25102023_CAF_UCU_signed.pdf" TargetMode="Externa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hyperlink" Target="https://www.aljazeera.com/news/longform/2023/10/9/israel-hamas-war-in-maps-and-charts-live-tracker" TargetMode="External" Id="rId6" /><Relationship Type="http://schemas.openxmlformats.org/officeDocument/2006/relationships/hyperlink" Target="https://www.theguardian.com/world/2024/jan/09/explainer-what-is-the-icj-and-what-is-south-africas-claim-against-israel" TargetMode="External" Id="rId11" /><Relationship Type="http://schemas.openxmlformats.org/officeDocument/2006/relationships/hyperlink" Target="https://euromedmonitor.org/en/article/6079/In-4th-month-of-Israeli-genocide,-4-percent-of-Gaza%E2%80%99s-population-dead,-missing,-or-injured;-70-percent-of-Strip%E2%80%99s-infrastructure-destroyed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twailr.com/public-statement-scholars-warn-of-potential-genocide-in-gaza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businesslive.co.za/bd/national/2023-10-18-dirco-israel-is-committing-genocide-against-palestinians/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D3FC0B146D348B648C2BAD7AADDCA" ma:contentTypeVersion="18" ma:contentTypeDescription="Create a new document." ma:contentTypeScope="" ma:versionID="d22620b6e7a5e531af4d8f6d82369f95">
  <xsd:schema xmlns:xsd="http://www.w3.org/2001/XMLSchema" xmlns:xs="http://www.w3.org/2001/XMLSchema" xmlns:p="http://schemas.microsoft.com/office/2006/metadata/properties" xmlns:ns2="9708b1e8-296b-4572-b73c-e9968812f136" xmlns:ns3="83ccd105-66f5-4947-b344-32d22309ecad" targetNamespace="http://schemas.microsoft.com/office/2006/metadata/properties" ma:root="true" ma:fieldsID="e5d4a0a362f11bdbc1dc1352d8652a2e" ns2:_="" ns3:_="">
    <xsd:import namespace="9708b1e8-296b-4572-b73c-e9968812f136"/>
    <xsd:import namespace="83ccd105-66f5-4947-b344-32d22309ec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b1e8-296b-4572-b73c-e9968812f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9224e-977d-4f98-a021-9bf298562577}" ma:internalName="TaxCatchAll" ma:showField="CatchAllData" ma:web="9708b1e8-296b-4572-b73c-e9968812f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cd105-66f5-4947-b344-32d22309e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91bc36-d201-47c5-ba36-686acda881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8b1e8-296b-4572-b73c-e9968812f136" xsi:nil="true"/>
    <lcf76f155ced4ddcb4097134ff3c332f xmlns="83ccd105-66f5-4947-b344-32d22309ec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195C5E-617F-4C94-BCC0-23526700E7BE}"/>
</file>

<file path=customXml/itemProps2.xml><?xml version="1.0" encoding="utf-8"?>
<ds:datastoreItem xmlns:ds="http://schemas.openxmlformats.org/officeDocument/2006/customXml" ds:itemID="{5DD318CB-895B-4A16-B01C-A65B603541E9}"/>
</file>

<file path=customXml/itemProps3.xml><?xml version="1.0" encoding="utf-8"?>
<ds:datastoreItem xmlns:ds="http://schemas.openxmlformats.org/officeDocument/2006/customXml" ds:itemID="{F5B318F3-486A-45D8-A3F3-480DAED5B9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Renata Medeiros Mirra</cp:lastModifiedBy>
  <cp:revision>2</cp:revision>
  <dcterms:created xsi:type="dcterms:W3CDTF">2024-01-11T12:43:00Z</dcterms:created>
  <dcterms:modified xsi:type="dcterms:W3CDTF">2024-01-25T14:30:25Z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0x010100789D3FC0B146D348B648C2BAD7AADDCA</vt:lpwstr>
  </property>
  <property fmtid="{D5CDD505-2E9C-101B-9397-08002B2CF9AE}" pid="3" name="MediaServiceImageTags">
    <vt:lpwstr/>
  </property>
</Properties>
</file>